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3A33FF" w:rsidTr="003A33FF" w14:paraId="32C5FFAF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3FF" w:rsidRDefault="003A33FF" w14:paraId="0F66E0B9" w14:textId="4C574EEE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33FF" w:rsidRDefault="003A33FF" w14:paraId="78C7D49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3A33FF" w:rsidRDefault="003A33FF" w14:paraId="2534D98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3A33FF" w:rsidRDefault="003A33FF" w14:paraId="778A4DA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3A33FF" w:rsidRDefault="003A33FF" w14:paraId="0FD3288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3A33FF" w:rsidP="003A33FF" w:rsidRDefault="003A33FF" w14:paraId="70EEAB19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3A33FF" w:rsidP="003A33FF" w:rsidRDefault="003A33FF" w14:paraId="0F26C5B6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3A33FF" w:rsidP="003A33FF" w:rsidRDefault="003A33FF" w14:paraId="5D7B92A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St-2470/2019</w:t>
      </w:r>
    </w:p>
    <w:p w:rsidR="003A33FF" w:rsidP="003A33FF" w:rsidRDefault="003A33FF" w14:paraId="68B72CEC" w14:textId="77777777">
      <w:pPr>
        <w:tabs>
          <w:tab w:val="left" w:pos="709"/>
        </w:tabs>
      </w:pPr>
      <w:r>
        <w:t xml:space="preserve"> </w:t>
      </w:r>
    </w:p>
    <w:p w:rsidR="003A33FF" w:rsidP="003A33FF" w:rsidRDefault="003A33FF" w14:paraId="5643426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3A33FF" w:rsidP="003A33FF" w:rsidRDefault="003A33FF" w14:paraId="6D57867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3A33FF" w:rsidP="003A33FF" w:rsidRDefault="003A33FF" w14:paraId="51CE78A4" w14:textId="77777777">
      <w:pPr>
        <w:tabs>
          <w:tab w:val="left" w:pos="709"/>
        </w:tabs>
      </w:pPr>
    </w:p>
    <w:p w:rsidR="003A33FF" w:rsidP="003A33FF" w:rsidRDefault="003A33FF" w14:paraId="78F71DB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3A33FF" w:rsidP="003A33FF" w:rsidRDefault="003A33FF" w14:paraId="3B3B01A4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3A33FF" w:rsidP="003A33FF" w:rsidRDefault="003A33FF" w14:paraId="61BAD175" w14:textId="77777777">
      <w:pPr>
        <w:tabs>
          <w:tab w:val="left" w:pos="709"/>
        </w:tabs>
      </w:pPr>
    </w:p>
    <w:p w:rsidR="003A33FF" w:rsidP="003A33FF" w:rsidRDefault="003A33FF" w14:paraId="57027063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3A33FF" w:rsidP="003A33FF" w:rsidRDefault="003A33FF" w14:paraId="139E5B9C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3A33FF" w:rsidP="003A33FF" w:rsidRDefault="003A33FF" w14:paraId="3D2D3AC0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3A33FF" w:rsidP="003A33FF" w:rsidRDefault="003A33FF" w14:paraId="0B33B1BE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3A33FF" w:rsidP="003A33FF" w:rsidRDefault="003A33FF" w14:paraId="59367F44" w14:textId="77777777">
      <w:pPr>
        <w:tabs>
          <w:tab w:val="left" w:pos="709"/>
        </w:tabs>
      </w:pPr>
    </w:p>
    <w:p w:rsidR="003A33FF" w:rsidP="003A33FF" w:rsidRDefault="003A33FF" w14:paraId="1ABD4B37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3A33FF" w:rsidP="003A33FF" w:rsidRDefault="003A33FF" w14:paraId="6AFB4BF4" w14:textId="77777777">
      <w:pPr>
        <w:tabs>
          <w:tab w:val="left" w:pos="709"/>
        </w:tabs>
        <w:jc w:val="both"/>
      </w:pPr>
    </w:p>
    <w:p w:rsidR="003A33FF" w:rsidP="003A33FF" w:rsidRDefault="003A33FF" w14:paraId="459DBAB7" w14:textId="77777777">
      <w:pPr>
        <w:tabs>
          <w:tab w:val="left" w:pos="709"/>
        </w:tabs>
      </w:pPr>
      <w:r>
        <w:t xml:space="preserve"> </w:t>
      </w:r>
      <w:r>
        <w:tab/>
        <w:t>13. St-2470/2019</w:t>
      </w:r>
    </w:p>
    <w:p w:rsidR="003A33FF" w:rsidP="003A33FF" w:rsidRDefault="003A33FF" w14:paraId="4F10C7AF" w14:textId="77777777">
      <w:pPr>
        <w:tabs>
          <w:tab w:val="left" w:pos="709"/>
        </w:tabs>
      </w:pPr>
    </w:p>
    <w:p w:rsidR="003A33FF" w:rsidP="003A33FF" w:rsidRDefault="003A33FF" w14:paraId="51C9702C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3A33FF" w:rsidP="003A33FF" w:rsidRDefault="003A33FF" w14:paraId="37E11B88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3A33FF" w:rsidP="003A33FF" w:rsidRDefault="003A33FF" w14:paraId="51E9F830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3A33FF" w:rsidP="003A33FF" w:rsidRDefault="003A33FF" w14:paraId="17E323BB" w14:textId="77777777">
      <w:pPr>
        <w:tabs>
          <w:tab w:val="left" w:pos="709"/>
        </w:tabs>
        <w:jc w:val="both"/>
      </w:pPr>
    </w:p>
    <w:p w:rsidR="003A33FF" w:rsidP="003A33FF" w:rsidRDefault="003A33FF" w14:paraId="7FDE6BAF" w14:textId="77777777">
      <w:pPr>
        <w:tabs>
          <w:tab w:val="left" w:pos="709"/>
        </w:tabs>
        <w:jc w:val="both"/>
      </w:pPr>
      <w:r>
        <w:t xml:space="preserve">protiv </w:t>
      </w:r>
    </w:p>
    <w:p w:rsidR="003A33FF" w:rsidP="003A33FF" w:rsidRDefault="003A33FF" w14:paraId="12D625F8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3A33FF" w:rsidP="003A33FF" w:rsidRDefault="003A33FF" w14:paraId="3C7B4547" w14:textId="77777777">
      <w:pPr>
        <w:tabs>
          <w:tab w:val="left" w:pos="709"/>
        </w:tabs>
        <w:ind w:left="708"/>
        <w:jc w:val="both"/>
      </w:pPr>
      <w:r>
        <w:tab/>
        <w:t>BINDAWOOD I ALTAMIMI d.o.o. za usluge, Zagreb, Jordanovac 46</w:t>
      </w:r>
    </w:p>
    <w:p w:rsidR="003A33FF" w:rsidP="003A33FF" w:rsidRDefault="003A33FF" w14:paraId="601D98BF" w14:textId="77777777">
      <w:pPr>
        <w:tabs>
          <w:tab w:val="left" w:pos="709"/>
        </w:tabs>
        <w:ind w:left="708"/>
        <w:jc w:val="both"/>
      </w:pPr>
      <w:r>
        <w:t>OIB: 46407463351</w:t>
      </w:r>
    </w:p>
    <w:p w:rsidR="003A33FF" w:rsidP="003A33FF" w:rsidRDefault="003A33FF" w14:paraId="6A79BD10" w14:textId="77777777">
      <w:pPr>
        <w:tabs>
          <w:tab w:val="left" w:pos="709"/>
        </w:tabs>
        <w:ind w:left="708"/>
        <w:jc w:val="both"/>
      </w:pPr>
    </w:p>
    <w:p w:rsidR="003A33FF" w:rsidP="003A33FF" w:rsidRDefault="003A33FF" w14:paraId="5B56FB4F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3A33FF" w:rsidP="003A33FF" w:rsidRDefault="003A33FF" w14:paraId="32F3E024" w14:textId="77777777">
      <w:pPr>
        <w:tabs>
          <w:tab w:val="left" w:pos="709"/>
        </w:tabs>
        <w:jc w:val="both"/>
      </w:pPr>
    </w:p>
    <w:p w:rsidR="003A33FF" w:rsidP="003A33FF" w:rsidRDefault="003A33FF" w14:paraId="50EA81C5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3A33FF" w:rsidP="003A33FF" w:rsidRDefault="003A33FF" w14:paraId="4F81415A" w14:textId="77777777">
      <w:pPr>
        <w:tabs>
          <w:tab w:val="left" w:pos="709"/>
        </w:tabs>
      </w:pPr>
    </w:p>
    <w:p w:rsidR="003A33FF" w:rsidP="003A33FF" w:rsidRDefault="003A33FF" w14:paraId="2CB4EAE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3A33FF" w:rsidP="003A33FF" w:rsidRDefault="003A33FF" w14:paraId="33A50F51" w14:textId="77777777">
      <w:pPr>
        <w:tabs>
          <w:tab w:val="left" w:pos="709"/>
        </w:tabs>
      </w:pPr>
    </w:p>
    <w:p w:rsidR="003A33FF" w:rsidP="003A33FF" w:rsidRDefault="003A33FF" w14:paraId="5E49570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3A33FF" w:rsidP="003A33FF" w:rsidRDefault="003A33FF" w14:paraId="3E9BFDF5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3A33FF" w:rsidP="003A33FF" w:rsidRDefault="003A33FF" w14:paraId="016A811D" w14:textId="77777777">
      <w:pPr>
        <w:tabs>
          <w:tab w:val="left" w:pos="709"/>
        </w:tabs>
      </w:pPr>
    </w:p>
    <w:p w:rsidR="00942A2A" w:rsidP="003D06B2" w:rsidRDefault="00942A2A" w14:paraId="07B9AF01" w14:textId="07B9AF01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3FF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A33F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A33FF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A33FF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A33FF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A33FF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3A33FF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33F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A33FF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A33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3FF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3FF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3FF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3FF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A33FF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33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33FF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4041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2470</izvorni_sadrzaj>
    <derivirana_varijabla naziv="DomainObject.Predmet.Broj_1">2470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listopada 2019.</izvorni_sadrzaj>
    <derivirana_varijabla naziv="DomainObject.Predmet.DatumIzradeOptuznogAkta_1">4. listopada 2019.</derivirana_varijabla>
  </DomainObject.Predmet.DatumIzradeOptuznogAkta>
  <DomainObject.Predmet.DatumIzradeOptuznogAktaFormated>
    <izvorni_sadrzaj>4.10.2019.</izvorni_sadrzaj>
    <derivirana_varijabla naziv="DomainObject.Predmet.DatumIzradeOptuznogAktaFormated_1">4.10.2019.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St-2470/2019</izvorni_sadrzaj>
    <derivirana_varijabla naziv="DomainObject.Predmet.OznakaBroj_1">St-2470/2019</derivirana_varijabla>
  </DomainObject.Predmet.OznakaBroj>
  <DomainObject.Predmet.OznakaBrojOptuznogAkta>
    <izvorni_sadrzaj>04-06-19-4300</izvorni_sadrzaj>
    <derivirana_varijabla naziv="DomainObject.Predmet.OznakaBrojOptuznogAkta_1">04-06-19-4300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BINDAWOOD I ALTAMIMI d.o.o. za usluge</izvorni_sadrzaj>
    <derivirana_varijabla naziv="DomainObject.Predmet.ProtustrankaFormated_1">  BINDAWOOD I ALTAMIMI d.o.o. za usluge</derivirana_varijabla>
  </DomainObject.Predmet.ProtustrankaFormated>
  <DomainObject.Predmet.ProtustrankaFormatedOIB>
    <izvorni_sadrzaj>  BINDAWOOD I ALTAMIMI d.o.o. za usluge, OIB 46407463351</izvorni_sadrzaj>
    <derivirana_varijabla naziv="DomainObject.Predmet.ProtustrankaFormatedOIB_1">  BINDAWOOD I ALTAMIMI d.o.o. za usluge, OIB 46407463351</derivirana_varijabla>
  </DomainObject.Predmet.ProtustrankaFormatedOIB>
  <DomainObject.Predmet.ProtustrankaFormatedWithAdress>
    <izvorni_sadrzaj> BINDAWOOD I ALTAMIMI d.o.o. za usluge, Jordanovac 46, 10000 Zagreb</izvorni_sadrzaj>
    <derivirana_varijabla naziv="DomainObject.Predmet.ProtustrankaFormatedWithAdress_1"> BINDAWOOD I ALTAMIMI d.o.o. za usluge, Jordanovac 46, 10000 Zagreb</derivirana_varijabla>
  </DomainObject.Predmet.ProtustrankaFormatedWithAdress>
  <DomainObject.Predmet.ProtustrankaFormatedWithAdressOIB>
    <izvorni_sadrzaj> BINDAWOOD I ALTAMIMI d.o.o. za usluge, OIB 46407463351, Jordanovac 46, 10000 Zagreb</izvorni_sadrzaj>
    <derivirana_varijabla naziv="DomainObject.Predmet.ProtustrankaFormatedWithAdressOIB_1"> BINDAWOOD I ALTAMIMI d.o.o. za usluge, OIB 46407463351, Jordanovac 46, 10000 Zagreb</derivirana_varijabla>
  </DomainObject.Predmet.ProtustrankaFormatedWithAdressOIB>
  <DomainObject.Predmet.ProtustrankaWithAdress>
    <izvorni_sadrzaj>BINDAWOOD I ALTAMIMI d.o.o. za usluge Jordanovac 46, 10000 Zagreb</izvorni_sadrzaj>
    <derivirana_varijabla naziv="DomainObject.Predmet.ProtustrankaWithAdress_1">BINDAWOOD I ALTAMIMI d.o.o. za usluge Jordanovac 46, 10000 Zagreb</derivirana_varijabla>
  </DomainObject.Predmet.ProtustrankaWithAdress>
  <DomainObject.Predmet.ProtustrankaWithAdressOIB>
    <izvorni_sadrzaj>BINDAWOOD I ALTAMIMI d.o.o. za usluge, OIB 46407463351, Jordanovac 46, 10000 Zagreb</izvorni_sadrzaj>
    <derivirana_varijabla naziv="DomainObject.Predmet.ProtustrankaWithAdressOIB_1">BINDAWOOD I ALTAMIMI d.o.o. za usluge, OIB 46407463351, Jordanovac 46, 10000 Zagreb</derivirana_varijabla>
  </DomainObject.Predmet.ProtustrankaWithAdressOIB>
  <DomainObject.Predmet.ProtustrankaNazivFormated>
    <izvorni_sadrzaj>BINDAWOOD I ALTAMIMI d.o.o. za usluge</izvorni_sadrzaj>
    <derivirana_varijabla naziv="DomainObject.Predmet.ProtustrankaNazivFormated_1">BINDAWOOD I ALTAMIMI d.o.o. za usluge</derivirana_varijabla>
  </DomainObject.Predmet.ProtustrankaNazivFormated>
  <DomainObject.Predmet.ProtustrankaNazivFormatedOIB>
    <izvorni_sadrzaj>BINDAWOOD I ALTAMIMI d.o.o. za usluge, OIB 46407463351</izvorni_sadrzaj>
    <derivirana_varijabla naziv="DomainObject.Predmet.ProtustrankaNazivFormatedOIB_1">BINDAWOOD I ALTAMIMI d.o.o. za usluge, OIB 46407463351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BINDAWOOD I ALTAMIMI d.o.o. za usluge</item>
    </izvorni_sadrzaj>
    <derivirana_varijabla naziv="DomainObject.Predmet.ProtuStrankaListFormated_1">
      <item>BINDAWOOD I ALTAMIMI d.o.o. za usluge</item>
    </derivirana_varijabla>
  </DomainObject.Predmet.ProtuStrankaListFormated>
  <DomainObject.Predmet.ProtuStrankaListFormatedOIB>
    <izvorni_sadrzaj>
      <item>BINDAWOOD I ALTAMIMI d.o.o. za usluge, OIB 46407463351</item>
    </izvorni_sadrzaj>
    <derivirana_varijabla naziv="DomainObject.Predmet.ProtuStrankaListFormatedOIB_1">
      <item>BINDAWOOD I ALTAMIMI d.o.o. za usluge, OIB 46407463351</item>
    </derivirana_varijabla>
  </DomainObject.Predmet.ProtuStrankaListFormatedOIB>
  <DomainObject.Predmet.ProtuStrankaListFormatedWithAdress>
    <izvorni_sadrzaj>
      <item>BINDAWOOD I ALTAMIMI d.o.o. za usluge, Jordanovac 46, 10000 Zagreb</item>
    </izvorni_sadrzaj>
    <derivirana_varijabla naziv="DomainObject.Predmet.ProtuStrankaListFormatedWithAdress_1">
      <item>BINDAWOOD I ALTAMIMI d.o.o. za usluge, Jordanovac 46, 10000 Zagreb</item>
    </derivirana_varijabla>
  </DomainObject.Predmet.ProtuStrankaListFormatedWithAdress>
  <DomainObject.Predmet.ProtuStrankaListFormatedWithAdressOIB>
    <izvorni_sadrzaj>
      <item>BINDAWOOD I ALTAMIMI d.o.o. za usluge, OIB 46407463351, Jordanovac 46, 10000 Zagreb</item>
    </izvorni_sadrzaj>
    <derivirana_varijabla naziv="DomainObject.Predmet.ProtuStrankaListFormatedWithAdressOIB_1">
      <item>BINDAWOOD I ALTAMIMI d.o.o. za usluge, OIB 46407463351, Jordanovac 46, 10000 Zagreb</item>
    </derivirana_varijabla>
  </DomainObject.Predmet.ProtuStrankaListFormatedWithAdressOIB>
  <DomainObject.Predmet.ProtuStrankaListNazivFormated>
    <izvorni_sadrzaj>
      <item>BINDAWOOD I ALTAMIMI d.o.o. za usluge</item>
    </izvorni_sadrzaj>
    <derivirana_varijabla naziv="DomainObject.Predmet.ProtuStrankaListNazivFormated_1">
      <item>BINDAWOOD I ALTAMIMI d.o.o. za usluge</item>
    </derivirana_varijabla>
  </DomainObject.Predmet.ProtuStrankaListNazivFormated>
  <DomainObject.Predmet.ProtuStrankaListNazivFormatedOIB>
    <izvorni_sadrzaj>
      <item>BINDAWOOD I ALTAMIMI d.o.o. za usluge, OIB 46407463351</item>
    </izvorni_sadrzaj>
    <derivirana_varijabla naziv="DomainObject.Predmet.ProtuStrankaListNazivFormatedOIB_1">
      <item>BINDAWOOD I ALTAMIMI d.o.o. za usluge, OIB 46407463351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BINDAWOOD I ALTAMIMI d.o.o. za usluge</izvorni_sadrzaj>
    <derivirana_varijabla naziv="DomainObject.Predmet.ProtustrankaIDrugi_1">BINDAWOOD I ALTAMIMI 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BINDAWOOD I ALTAMIMI d.o.o. za usluge, OIB 46407463351, Jordanovac 46, 10000 Zagreb</izvorni_sadrzaj>
    <derivirana_varijabla naziv="DomainObject.Predmet.ProtustrankaIDrugiAdressOIB_1">BINDAWOOD I ALTAMIMI d.o.o. za usluge, OIB 46407463351, Jordanovac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BINDAWOOD I ALTAMIMI d.o.o. za usluge</item>
      <item>Financijska agencija</item>
    </izvorni_sadrzaj>
    <derivirana_varijabla naziv="DomainObject.Predmet.SudioniciListNaziv_1">
      <item>BINDAWOOD I ALTAMIMI d.o.o. za usluge</item>
      <item>Financijska agencija</item>
    </derivirana_varijabla>
  </DomainObject.Predmet.SudioniciListNaziv>
  <DomainObject.Predmet.SudioniciListAdressOIB>
    <izvorni_sadrzaj>
      <item>BINDAWOOD I ALTAMIMI d.o.o. za usluge, OIB 46407463351, Jordanovac 46,10000 Zagreb</item>
      <item>Financijska agencija, OIB 85821130368, TRG SVIBANJSKIH ŽRTAVA 1995. 1,10000 Zagreb</item>
    </izvorni_sadrzaj>
    <derivirana_varijabla naziv="DomainObject.Predmet.SudioniciListAdressOIB_1">
      <item>BINDAWOOD I ALTAMIMI d.o.o. za usluge, OIB 46407463351, Jordanovac 46,10000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46407463351</item>
      <item>, OIB 85821130368</item>
    </izvorni_sadrzaj>
    <derivirana_varijabla naziv="DomainObject.Predmet.SudioniciListNazivOIB_1">
      <item>, OIB 46407463351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832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2019-12-14T09:11:00Z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